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89A8" w14:textId="77777777" w:rsidR="00C556E8" w:rsidRPr="00C556E8" w:rsidRDefault="00C556E8" w:rsidP="00C556E8">
      <w:pPr>
        <w:pageBreakBefore/>
        <w:tabs>
          <w:tab w:val="left" w:pos="1701"/>
          <w:tab w:val="left" w:pos="2552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  <w:t>Statement of exclusivity and availability</w:t>
      </w:r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vertAlign w:val="superscript"/>
          <w:lang w:val="en-GB" w:eastAsia="en-GB"/>
          <w14:ligatures w14:val="none"/>
        </w:rPr>
        <w:endnoteReference w:id="1"/>
      </w:r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  <w:br/>
      </w:r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  <w:br/>
        <w:t xml:space="preserve">Publication </w:t>
      </w:r>
      <w:proofErr w:type="gramStart"/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  <w:t>ref:_</w:t>
      </w:r>
      <w:proofErr w:type="gramEnd"/>
      <w:r w:rsidRPr="00C556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GB" w:eastAsia="en-GB"/>
          <w14:ligatures w14:val="none"/>
        </w:rPr>
        <w:t>___________________</w:t>
      </w:r>
    </w:p>
    <w:p w14:paraId="655CEB1D" w14:textId="77777777" w:rsidR="00C556E8" w:rsidRPr="00C556E8" w:rsidRDefault="00C556E8" w:rsidP="00C556E8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I, the undersigned, hereby declare that I agree to participate exclusively with the tenderer 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val="en-GB" w:eastAsia="en-GB"/>
          <w14:ligatures w14:val="none"/>
        </w:rPr>
        <w:t>&lt; tenderer name &gt;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in the above-mentioned service tender procedure. This includes that I will not be proposed as a replacement expert in this tender procedure. I declare that I am able and willing to work for the period(s) set for the position for which my CV has been included if this tender is 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C556E8" w:rsidRPr="00C556E8" w14:paraId="567C49A0" w14:textId="77777777" w:rsidTr="005245D8">
        <w:trPr>
          <w:jc w:val="center"/>
        </w:trPr>
        <w:tc>
          <w:tcPr>
            <w:tcW w:w="2696" w:type="dxa"/>
          </w:tcPr>
          <w:p w14:paraId="38B4A5C1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From</w:t>
            </w:r>
          </w:p>
        </w:tc>
        <w:tc>
          <w:tcPr>
            <w:tcW w:w="2124" w:type="dxa"/>
          </w:tcPr>
          <w:p w14:paraId="0547BE60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To</w:t>
            </w:r>
          </w:p>
        </w:tc>
        <w:tc>
          <w:tcPr>
            <w:tcW w:w="2410" w:type="dxa"/>
          </w:tcPr>
          <w:p w14:paraId="2C5F1383" w14:textId="77777777" w:rsidR="00C556E8" w:rsidRPr="00C556E8" w:rsidRDefault="00C556E8" w:rsidP="00C5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Availability</w:t>
            </w:r>
          </w:p>
        </w:tc>
      </w:tr>
      <w:tr w:rsidR="00C556E8" w:rsidRPr="00C556E8" w14:paraId="0A4A351C" w14:textId="77777777" w:rsidTr="005245D8">
        <w:trPr>
          <w:jc w:val="center"/>
        </w:trPr>
        <w:tc>
          <w:tcPr>
            <w:tcW w:w="2696" w:type="dxa"/>
          </w:tcPr>
          <w:p w14:paraId="79217270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start of period 1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24" w:type="dxa"/>
          </w:tcPr>
          <w:p w14:paraId="1330216F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end of period 1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410" w:type="dxa"/>
          </w:tcPr>
          <w:p w14:paraId="387F64C9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full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 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part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</w:t>
            </w:r>
          </w:p>
        </w:tc>
      </w:tr>
      <w:tr w:rsidR="00C556E8" w:rsidRPr="00C556E8" w14:paraId="603EE255" w14:textId="77777777" w:rsidTr="005245D8">
        <w:trPr>
          <w:jc w:val="center"/>
        </w:trPr>
        <w:tc>
          <w:tcPr>
            <w:tcW w:w="2696" w:type="dxa"/>
          </w:tcPr>
          <w:p w14:paraId="5BE42E97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start of period 2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24" w:type="dxa"/>
          </w:tcPr>
          <w:p w14:paraId="5BDC3244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end of period 2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410" w:type="dxa"/>
          </w:tcPr>
          <w:p w14:paraId="29814B9F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full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 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part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</w:t>
            </w:r>
          </w:p>
        </w:tc>
      </w:tr>
      <w:tr w:rsidR="00C556E8" w:rsidRPr="00C556E8" w14:paraId="49122CDF" w14:textId="77777777" w:rsidTr="005245D8">
        <w:trPr>
          <w:jc w:val="center"/>
        </w:trPr>
        <w:tc>
          <w:tcPr>
            <w:tcW w:w="2696" w:type="dxa"/>
          </w:tcPr>
          <w:p w14:paraId="677DD355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etc.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24" w:type="dxa"/>
          </w:tcPr>
          <w:p w14:paraId="612158C4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  <w:tc>
          <w:tcPr>
            <w:tcW w:w="2410" w:type="dxa"/>
          </w:tcPr>
          <w:p w14:paraId="57573ED4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</w:tbl>
    <w:p w14:paraId="59504964" w14:textId="77777777" w:rsidR="00C556E8" w:rsidRPr="00C556E8" w:rsidRDefault="00C556E8" w:rsidP="00C556E8">
      <w:pPr>
        <w:tabs>
          <w:tab w:val="left" w:pos="170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I confirm that I do not have a confirmed engagement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GB" w:eastAsia="en-GB"/>
          <w14:ligatures w14:val="none"/>
        </w:rPr>
        <w:endnoteReference w:id="2"/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as key expert in another EU/EDF-funded project, or any other professional activity, incompatible in terms of capacity and timing with the above engagements.</w:t>
      </w:r>
    </w:p>
    <w:p w14:paraId="781C6E1F" w14:textId="77777777" w:rsidR="00C556E8" w:rsidRPr="00C556E8" w:rsidRDefault="00C556E8" w:rsidP="00C556E8">
      <w:pPr>
        <w:tabs>
          <w:tab w:val="left" w:pos="1701"/>
        </w:tabs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By making this declaration, I understand that I am not allowed to offer my services as an expert to any other tenderer participating in this tender procedure. I am fully aware that if I do so, I will be excluded from this tender procedure, the tenders will be rejected, and I may also be subject to exclusion from other tender procedures and contracts funded by the EU/EDF.</w:t>
      </w:r>
    </w:p>
    <w:p w14:paraId="75B99192" w14:textId="77777777" w:rsidR="00C556E8" w:rsidRPr="00C556E8" w:rsidRDefault="00C556E8" w:rsidP="00C556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I also declare that I am not in a situation of conflict of interest or unavailability and commit to inform the tenderer(s) of any change in my situation.</w:t>
      </w:r>
    </w:p>
    <w:p w14:paraId="6B12870C" w14:textId="77777777" w:rsidR="00C556E8" w:rsidRPr="00C556E8" w:rsidRDefault="00C556E8" w:rsidP="00C556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I also declare that I am not in a situation of conflict of interest or unavailability, that I am</w:t>
      </w:r>
      <w:r w:rsidRPr="00C55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 w:eastAsia="en-GB"/>
          <w14:ligatures w14:val="none"/>
        </w:rPr>
        <w:t xml:space="preserve"> not in the list of EU restrictive measures (</w:t>
      </w:r>
      <w:hyperlink r:id="rId6" w:history="1">
        <w:r w:rsidRPr="00C556E8">
          <w:rPr>
            <w:rFonts w:ascii="Times New Roman" w:eastAsia="Times New Roman" w:hAnsi="Times New Roman" w:cs="Times New Roman"/>
            <w:kern w:val="0"/>
            <w:sz w:val="22"/>
            <w:szCs w:val="20"/>
            <w:lang w:val="en-GB" w:eastAsia="en-GB"/>
            <w14:ligatures w14:val="none"/>
          </w:rPr>
          <w:t>www.sanctionsmap.eu</w:t>
        </w:r>
      </w:hyperlink>
      <w:r w:rsidRPr="00C55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 w:eastAsia="en-GB"/>
          <w14:ligatures w14:val="none"/>
        </w:rPr>
        <w:t>)</w:t>
      </w:r>
      <w:r w:rsidRPr="00C556E8">
        <w:rPr>
          <w:rFonts w:ascii="Arial" w:eastAsia="Times New Roman" w:hAnsi="Arial" w:cs="Times New Roman"/>
          <w:kern w:val="0"/>
          <w:lang w:val="en-GB" w:eastAsia="en-GB"/>
          <w14:ligatures w14:val="none"/>
        </w:rPr>
        <w:t xml:space="preserve"> 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and commit to inform the tenderer(s) of any change in my situation.</w:t>
      </w:r>
    </w:p>
    <w:p w14:paraId="40D3BEB0" w14:textId="77777777" w:rsidR="00C556E8" w:rsidRPr="00C556E8" w:rsidRDefault="00C556E8" w:rsidP="00C556E8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I acknowledge that I have no contractual relations with the contracting authority and in case of dispute concerning my contract with the contractor I shall address myself to the latter and/or to the competent jurisdictions.</w:t>
      </w:r>
    </w:p>
    <w:p w14:paraId="16472C00" w14:textId="77777777" w:rsidR="00C556E8" w:rsidRPr="00C556E8" w:rsidRDefault="00C556E8" w:rsidP="00C556E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>[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 w:eastAsia="en-GB"/>
          <w14:ligatures w14:val="none"/>
        </w:rPr>
        <w:t>For information, I have signed a statement of exclusivity and availability for the following tender(s):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96"/>
        <w:gridCol w:w="2338"/>
      </w:tblGrid>
      <w:tr w:rsidR="00C556E8" w:rsidRPr="00C556E8" w14:paraId="29AA57C0" w14:textId="77777777" w:rsidTr="005245D8">
        <w:trPr>
          <w:jc w:val="center"/>
        </w:trPr>
        <w:tc>
          <w:tcPr>
            <w:tcW w:w="2696" w:type="dxa"/>
          </w:tcPr>
          <w:p w14:paraId="436FA91B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Tender reference</w:t>
            </w:r>
          </w:p>
        </w:tc>
        <w:tc>
          <w:tcPr>
            <w:tcW w:w="2196" w:type="dxa"/>
          </w:tcPr>
          <w:p w14:paraId="2DB757FC" w14:textId="77777777" w:rsidR="00C556E8" w:rsidRPr="00C556E8" w:rsidRDefault="00C556E8" w:rsidP="00C5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Submission deadline for the tender</w:t>
            </w:r>
          </w:p>
        </w:tc>
        <w:tc>
          <w:tcPr>
            <w:tcW w:w="2338" w:type="dxa"/>
          </w:tcPr>
          <w:p w14:paraId="6DB73CF4" w14:textId="77777777" w:rsidR="00C556E8" w:rsidRPr="00C556E8" w:rsidRDefault="00C556E8" w:rsidP="00C5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Tendered engagement</w:t>
            </w:r>
          </w:p>
        </w:tc>
      </w:tr>
      <w:tr w:rsidR="00C556E8" w:rsidRPr="00C556E8" w14:paraId="37581E27" w14:textId="77777777" w:rsidTr="005245D8">
        <w:trPr>
          <w:jc w:val="center"/>
        </w:trPr>
        <w:tc>
          <w:tcPr>
            <w:tcW w:w="2696" w:type="dxa"/>
          </w:tcPr>
          <w:p w14:paraId="06F52503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tender reference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96" w:type="dxa"/>
          </w:tcPr>
          <w:p w14:paraId="0599A9C7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>date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&gt;</w:t>
            </w:r>
          </w:p>
        </w:tc>
        <w:tc>
          <w:tcPr>
            <w:tcW w:w="2338" w:type="dxa"/>
          </w:tcPr>
          <w:p w14:paraId="7312E7EB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full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 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part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</w:t>
            </w:r>
          </w:p>
        </w:tc>
      </w:tr>
      <w:tr w:rsidR="00C556E8" w:rsidRPr="00C556E8" w14:paraId="22000AF1" w14:textId="77777777" w:rsidTr="005245D8">
        <w:trPr>
          <w:jc w:val="center"/>
        </w:trPr>
        <w:tc>
          <w:tcPr>
            <w:tcW w:w="2696" w:type="dxa"/>
          </w:tcPr>
          <w:p w14:paraId="4A899AB4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tender reference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96" w:type="dxa"/>
          </w:tcPr>
          <w:p w14:paraId="1C00D1BF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>date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&gt;</w:t>
            </w:r>
          </w:p>
        </w:tc>
        <w:tc>
          <w:tcPr>
            <w:tcW w:w="2338" w:type="dxa"/>
          </w:tcPr>
          <w:p w14:paraId="667B4482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full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 [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val="en-GB" w:eastAsia="en-GB"/>
                <w14:ligatures w14:val="none"/>
              </w:rPr>
              <w:t>part time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]</w:t>
            </w:r>
          </w:p>
        </w:tc>
      </w:tr>
      <w:tr w:rsidR="00C556E8" w:rsidRPr="00C556E8" w14:paraId="4E5C549E" w14:textId="77777777" w:rsidTr="005245D8">
        <w:trPr>
          <w:jc w:val="center"/>
        </w:trPr>
        <w:tc>
          <w:tcPr>
            <w:tcW w:w="2696" w:type="dxa"/>
          </w:tcPr>
          <w:p w14:paraId="76B07F9D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&lt;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val="en-GB" w:eastAsia="en-GB"/>
                <w14:ligatures w14:val="none"/>
              </w:rPr>
              <w:t xml:space="preserve">etc. </w:t>
            </w:r>
            <w:r w:rsidRPr="00C556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&gt;</w:t>
            </w:r>
          </w:p>
        </w:tc>
        <w:tc>
          <w:tcPr>
            <w:tcW w:w="2196" w:type="dxa"/>
          </w:tcPr>
          <w:p w14:paraId="6C1C8F7C" w14:textId="77777777" w:rsidR="00C556E8" w:rsidRPr="00C556E8" w:rsidRDefault="00C556E8" w:rsidP="00C556E8">
            <w:pPr>
              <w:tabs>
                <w:tab w:val="left" w:pos="1701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  <w:tc>
          <w:tcPr>
            <w:tcW w:w="2338" w:type="dxa"/>
          </w:tcPr>
          <w:p w14:paraId="1EB98627" w14:textId="77777777" w:rsidR="00C556E8" w:rsidRPr="00C556E8" w:rsidRDefault="00C556E8" w:rsidP="00C55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</w:tbl>
    <w:p w14:paraId="4727120E" w14:textId="77777777" w:rsidR="00C556E8" w:rsidRPr="00C556E8" w:rsidRDefault="00C556E8" w:rsidP="00C556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 w:eastAsia="en-GB"/>
          <w14:ligatures w14:val="none"/>
        </w:rPr>
        <w:t xml:space="preserve">Should I receive a confirmed engagement I declare that I will accept the first engagement offered to me chronologically. </w:t>
      </w:r>
      <w:proofErr w:type="gramStart"/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 w:eastAsia="en-GB"/>
          <w14:ligatures w14:val="none"/>
        </w:rPr>
        <w:t>Furthermore</w:t>
      </w:r>
      <w:proofErr w:type="gramEnd"/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 w:eastAsia="en-GB"/>
          <w14:ligatures w14:val="none"/>
        </w:rPr>
        <w:t xml:space="preserve"> I will notify the tenderer immediately of my unavailability</w:t>
      </w:r>
      <w:proofErr w:type="gramStart"/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 w:eastAsia="en-GB"/>
          <w14:ligatures w14:val="none"/>
        </w:rPr>
        <w:t>.</w:t>
      </w:r>
      <w:r w:rsidRPr="00C556E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]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C556E8" w:rsidRPr="00C556E8" w14:paraId="061F9E3F" w14:textId="77777777" w:rsidTr="005245D8">
        <w:tc>
          <w:tcPr>
            <w:tcW w:w="1276" w:type="dxa"/>
            <w:shd w:val="pct10" w:color="auto" w:fill="FFFFFF"/>
          </w:tcPr>
          <w:p w14:paraId="40EC8910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Name</w:t>
            </w:r>
          </w:p>
        </w:tc>
        <w:tc>
          <w:tcPr>
            <w:tcW w:w="7626" w:type="dxa"/>
          </w:tcPr>
          <w:p w14:paraId="4D530CD1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556E8" w:rsidRPr="00C556E8" w14:paraId="0AD5FF43" w14:textId="77777777" w:rsidTr="005245D8">
        <w:tc>
          <w:tcPr>
            <w:tcW w:w="1276" w:type="dxa"/>
            <w:shd w:val="pct10" w:color="auto" w:fill="FFFFFF"/>
          </w:tcPr>
          <w:p w14:paraId="06069515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Signature</w:t>
            </w:r>
          </w:p>
        </w:tc>
        <w:tc>
          <w:tcPr>
            <w:tcW w:w="7626" w:type="dxa"/>
          </w:tcPr>
          <w:p w14:paraId="4591F0F7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556E8" w:rsidRPr="00C556E8" w14:paraId="585BB8B9" w14:textId="77777777" w:rsidTr="005245D8">
        <w:tc>
          <w:tcPr>
            <w:tcW w:w="1276" w:type="dxa"/>
            <w:shd w:val="pct10" w:color="auto" w:fill="FFFFFF"/>
          </w:tcPr>
          <w:p w14:paraId="4EAE6469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C556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Date</w:t>
            </w:r>
          </w:p>
        </w:tc>
        <w:tc>
          <w:tcPr>
            <w:tcW w:w="7626" w:type="dxa"/>
          </w:tcPr>
          <w:p w14:paraId="134EFD65" w14:textId="77777777" w:rsidR="00C556E8" w:rsidRPr="00C556E8" w:rsidRDefault="00C556E8" w:rsidP="00C556E8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</w:tbl>
    <w:p w14:paraId="51CA716A" w14:textId="77777777" w:rsidR="00C556E8" w:rsidRPr="00C556E8" w:rsidRDefault="00C556E8" w:rsidP="00C556E8">
      <w:pPr>
        <w:widowControl w:val="0"/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</w:pPr>
    </w:p>
    <w:p w14:paraId="422CD6BB" w14:textId="77777777" w:rsidR="00100E97" w:rsidRDefault="00100E97"/>
    <w:sectPr w:rsidR="00100E97" w:rsidSect="00C556E8">
      <w:footerReference w:type="default" r:id="rId7"/>
      <w:footerReference w:type="firs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9974" w14:textId="77777777" w:rsidR="00C556E8" w:rsidRDefault="00C556E8" w:rsidP="00C556E8">
      <w:pPr>
        <w:spacing w:after="0" w:line="240" w:lineRule="auto"/>
      </w:pPr>
      <w:r>
        <w:separator/>
      </w:r>
    </w:p>
  </w:endnote>
  <w:endnote w:type="continuationSeparator" w:id="0">
    <w:p w14:paraId="3993BB0C" w14:textId="77777777" w:rsidR="00C556E8" w:rsidRDefault="00C556E8" w:rsidP="00C556E8">
      <w:pPr>
        <w:spacing w:after="0" w:line="240" w:lineRule="auto"/>
      </w:pPr>
      <w:r>
        <w:continuationSeparator/>
      </w:r>
    </w:p>
  </w:endnote>
  <w:endnote w:id="1">
    <w:p w14:paraId="5E6DD209" w14:textId="77777777" w:rsidR="00C556E8" w:rsidRPr="003043BF" w:rsidRDefault="00C556E8" w:rsidP="00C556E8">
      <w:pPr>
        <w:pStyle w:val="EndnoteText"/>
      </w:pPr>
      <w:r w:rsidRPr="006D1139">
        <w:rPr>
          <w:rStyle w:val="EndnoteReference"/>
          <w:sz w:val="16"/>
          <w:szCs w:val="16"/>
        </w:rPr>
        <w:endnoteRef/>
      </w:r>
      <w:r w:rsidRPr="003043BF">
        <w:t xml:space="preserve"> To be completed by all key experts.</w:t>
      </w:r>
    </w:p>
  </w:endnote>
  <w:endnote w:id="2">
    <w:p w14:paraId="361F9E01" w14:textId="77777777" w:rsidR="00C556E8" w:rsidRPr="003043BF" w:rsidRDefault="00C556E8" w:rsidP="00C556E8">
      <w:pPr>
        <w:pStyle w:val="EndnoteText"/>
      </w:pPr>
      <w:r w:rsidRPr="006D1139">
        <w:rPr>
          <w:rStyle w:val="EndnoteReference"/>
          <w:sz w:val="16"/>
          <w:szCs w:val="16"/>
        </w:rPr>
        <w:endnoteRef/>
      </w:r>
      <w:r>
        <w:t xml:space="preserve"> </w:t>
      </w:r>
      <w:r w:rsidRPr="003043BF">
        <w:t>The engagement of an expert is confirmed if the expert is committed to work as a key expert under a signed contract financed by the EU general budget or the EDF or if he/she is a key expert in a tender which has received a notification of award. The date of confirmation of the engagement in the latter case is that of the notification of award to the Contractor.</w:t>
      </w:r>
    </w:p>
    <w:p w14:paraId="75FD5411" w14:textId="77777777" w:rsidR="00C556E8" w:rsidRPr="004151C3" w:rsidRDefault="00C556E8" w:rsidP="00C556E8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09DD" w14:textId="77777777" w:rsidR="00C556E8" w:rsidRPr="00781C29" w:rsidRDefault="00C556E8" w:rsidP="00736F6D">
    <w:pPr>
      <w:pStyle w:val="Footer"/>
      <w:tabs>
        <w:tab w:val="right" w:pos="9639"/>
        <w:tab w:val="right" w:pos="14601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2021.1</w:t>
    </w:r>
  </w:p>
  <w:p w14:paraId="147A162A" w14:textId="77777777" w:rsidR="00C556E8" w:rsidRPr="00910296" w:rsidRDefault="00C556E8" w:rsidP="0017401E">
    <w:pPr>
      <w:pStyle w:val="Footer"/>
      <w:tabs>
        <w:tab w:val="right" w:pos="9639"/>
        <w:tab w:val="right" w:pos="14601"/>
      </w:tabs>
      <w:rPr>
        <w:rFonts w:ascii="Times New Roman" w:hAnsi="Times New Roman"/>
        <w:b/>
        <w:i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ab/>
    </w:r>
    <w:r w:rsidRPr="00910296">
      <w:rPr>
        <w:rFonts w:ascii="Times New Roman" w:hAnsi="Times New Roman"/>
        <w:sz w:val="18"/>
        <w:szCs w:val="18"/>
      </w:rPr>
      <w:t xml:space="preserve">Page </w:t>
    </w:r>
    <w:r w:rsidRPr="00910296">
      <w:rPr>
        <w:rFonts w:ascii="Times New Roman" w:hAnsi="Times New Roman"/>
        <w:sz w:val="18"/>
        <w:szCs w:val="18"/>
      </w:rPr>
      <w:fldChar w:fldCharType="begin"/>
    </w:r>
    <w:r w:rsidRPr="00910296">
      <w:rPr>
        <w:rFonts w:ascii="Times New Roman" w:hAnsi="Times New Roman"/>
        <w:sz w:val="18"/>
        <w:szCs w:val="18"/>
      </w:rPr>
      <w:instrText xml:space="preserve"> PAGE </w:instrText>
    </w:r>
    <w:r w:rsidRPr="0091029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9</w:t>
    </w:r>
    <w:r w:rsidRPr="00910296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r w:rsidRPr="00910296">
      <w:rPr>
        <w:rFonts w:ascii="Times New Roman" w:hAnsi="Times New Roman"/>
        <w:sz w:val="18"/>
        <w:szCs w:val="18"/>
      </w:rPr>
      <w:t xml:space="preserve">of </w:t>
    </w:r>
    <w:r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NUMPAGES </w:instrText>
    </w:r>
    <w:r w:rsidRPr="0091029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12</w:t>
    </w:r>
    <w:r w:rsidRPr="00910296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13DA" w14:textId="77777777" w:rsidR="00C556E8" w:rsidRPr="00781C29" w:rsidRDefault="00C556E8" w:rsidP="00736F6D">
    <w:pPr>
      <w:pStyle w:val="Footer"/>
      <w:tabs>
        <w:tab w:val="right" w:pos="9639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2021.1</w:t>
    </w:r>
  </w:p>
  <w:p w14:paraId="6AAE83C9" w14:textId="77777777" w:rsidR="00C556E8" w:rsidRPr="0017401E" w:rsidRDefault="00C556E8" w:rsidP="0017401E">
    <w:pPr>
      <w:pStyle w:val="Footer"/>
      <w:tabs>
        <w:tab w:val="right" w:pos="9639"/>
      </w:tabs>
      <w:ind w:right="-1"/>
      <w:rPr>
        <w:rFonts w:ascii="Times New Roman" w:hAnsi="Times New Roman"/>
        <w:i/>
        <w:sz w:val="18"/>
        <w:szCs w:val="18"/>
      </w:rPr>
    </w:pPr>
    <w:r w:rsidRPr="0017401E">
      <w:rPr>
        <w:rStyle w:val="PageNumber"/>
        <w:rFonts w:ascii="Times New Roman" w:hAnsi="Times New Roman"/>
        <w:sz w:val="18"/>
        <w:szCs w:val="18"/>
      </w:rPr>
      <w:fldChar w:fldCharType="begin"/>
    </w:r>
    <w:r w:rsidRPr="0017401E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17401E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b8o7_tenderform_simp_en.doc</w:t>
    </w:r>
    <w:r w:rsidRPr="0017401E">
      <w:rPr>
        <w:rStyle w:val="PageNumber"/>
        <w:rFonts w:ascii="Times New Roman" w:hAnsi="Times New Roman"/>
        <w:sz w:val="18"/>
        <w:szCs w:val="18"/>
      </w:rPr>
      <w:fldChar w:fldCharType="end"/>
    </w:r>
    <w:r>
      <w:rPr>
        <w:rStyle w:val="PageNumber"/>
        <w:rFonts w:ascii="Times New Roman" w:hAnsi="Times New Roman"/>
        <w:sz w:val="18"/>
        <w:szCs w:val="18"/>
      </w:rPr>
      <w:tab/>
    </w:r>
    <w:r w:rsidRPr="00910296">
      <w:rPr>
        <w:rFonts w:ascii="Times New Roman" w:hAnsi="Times New Roman"/>
        <w:sz w:val="18"/>
        <w:szCs w:val="18"/>
      </w:rPr>
      <w:t>Page</w:t>
    </w:r>
    <w:r w:rsidRPr="00910296">
      <w:rPr>
        <w:rFonts w:ascii="Times New Roman" w:hAnsi="Times New Roman"/>
        <w:b/>
        <w:sz w:val="18"/>
        <w:szCs w:val="18"/>
      </w:rPr>
      <w:t xml:space="preserve"> </w:t>
    </w:r>
    <w:r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PAGE </w:instrText>
    </w:r>
    <w:r w:rsidRPr="0091029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8</w:t>
    </w:r>
    <w:r w:rsidRPr="00910296">
      <w:rPr>
        <w:rStyle w:val="PageNumber"/>
        <w:rFonts w:ascii="Times New Roman" w:hAnsi="Times New Roman"/>
      </w:rPr>
      <w:fldChar w:fldCharType="end"/>
    </w:r>
    <w:r w:rsidRPr="00910296">
      <w:rPr>
        <w:rStyle w:val="PageNumber"/>
        <w:rFonts w:ascii="Times New Roman" w:hAnsi="Times New Roman"/>
        <w:sz w:val="18"/>
        <w:szCs w:val="18"/>
      </w:rPr>
      <w:t xml:space="preserve"> of </w:t>
    </w:r>
    <w:r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NUMPAGES </w:instrText>
    </w:r>
    <w:r w:rsidRPr="0091029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12</w:t>
    </w:r>
    <w:r w:rsidRPr="00910296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7DAD" w14:textId="77777777" w:rsidR="00C556E8" w:rsidRDefault="00C556E8" w:rsidP="00C556E8">
      <w:pPr>
        <w:spacing w:after="0" w:line="240" w:lineRule="auto"/>
      </w:pPr>
      <w:r>
        <w:separator/>
      </w:r>
    </w:p>
  </w:footnote>
  <w:footnote w:type="continuationSeparator" w:id="0">
    <w:p w14:paraId="545F7E47" w14:textId="77777777" w:rsidR="00C556E8" w:rsidRDefault="00C556E8" w:rsidP="00C55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E8"/>
    <w:rsid w:val="00100E97"/>
    <w:rsid w:val="001F2206"/>
    <w:rsid w:val="005348C4"/>
    <w:rsid w:val="0069629B"/>
    <w:rsid w:val="00A018BA"/>
    <w:rsid w:val="00C556E8"/>
    <w:rsid w:val="00CC20DD"/>
    <w:rsid w:val="00D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56B75"/>
  <w15:chartTrackingRefBased/>
  <w15:docId w15:val="{2150E4EC-ED20-40B3-976B-730C6FA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E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C5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6E8"/>
  </w:style>
  <w:style w:type="paragraph" w:styleId="EndnoteText">
    <w:name w:val="endnote text"/>
    <w:basedOn w:val="Normal"/>
    <w:link w:val="EndnoteTextChar"/>
    <w:uiPriority w:val="99"/>
    <w:semiHidden/>
    <w:unhideWhenUsed/>
    <w:rsid w:val="00C556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56E8"/>
    <w:rPr>
      <w:sz w:val="20"/>
      <w:szCs w:val="20"/>
    </w:rPr>
  </w:style>
  <w:style w:type="character" w:styleId="PageNumber">
    <w:name w:val="page number"/>
    <w:basedOn w:val="DefaultParagraphFont"/>
    <w:rsid w:val="00C556E8"/>
  </w:style>
  <w:style w:type="character" w:styleId="EndnoteReference">
    <w:name w:val="endnote reference"/>
    <w:semiHidden/>
    <w:rsid w:val="00C55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ctionsmap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2015</Characters>
  <Application>Microsoft Office Word</Application>
  <DocSecurity>0</DocSecurity>
  <Lines>59</Lines>
  <Paragraphs>38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 Sibinovska</dc:creator>
  <cp:keywords/>
  <dc:description/>
  <cp:lastModifiedBy>Kristina  Sibinovska</cp:lastModifiedBy>
  <cp:revision>1</cp:revision>
  <dcterms:created xsi:type="dcterms:W3CDTF">2025-08-08T12:55:00Z</dcterms:created>
  <dcterms:modified xsi:type="dcterms:W3CDTF">2025-08-08T12:58:00Z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7ca256fd-3707-481d-9063-456261c31d52</vt:lpwstr>
  </property>
</Properties>
</file>